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C61165" w:rsidTr="009F4C3B">
        <w:trPr>
          <w:trHeight w:val="435"/>
        </w:trPr>
        <w:tc>
          <w:tcPr>
            <w:tcW w:w="9540" w:type="dxa"/>
          </w:tcPr>
          <w:p w:rsidR="009F4C3B" w:rsidRPr="00C61165" w:rsidRDefault="009F4C3B" w:rsidP="00C61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1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C61165" w:rsidRDefault="00C61165" w:rsidP="004760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165">
              <w:rPr>
                <w:rFonts w:ascii="Times New Roman" w:hAnsi="Times New Roman" w:cs="Times New Roman"/>
                <w:sz w:val="28"/>
                <w:szCs w:val="28"/>
              </w:rPr>
              <w:t>Порядок рассмотрения заявлений хозяйствующих субъектов о включении в схему размещения нестационарных торговых объектов на территории муниципального образования «</w:t>
            </w:r>
            <w:proofErr w:type="spellStart"/>
            <w:r w:rsidRPr="00C61165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C61165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CA76BF" w:rsidRPr="00FF0F9D" w:rsidRDefault="00BC053C" w:rsidP="00C61165">
            <w:pPr>
              <w:pStyle w:val="3"/>
              <w:shd w:val="clear" w:color="auto" w:fill="auto"/>
              <w:tabs>
                <w:tab w:val="left" w:pos="1302"/>
              </w:tabs>
              <w:spacing w:before="0" w:after="120" w:line="240" w:lineRule="auto"/>
              <w:ind w:right="23" w:firstLine="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8C2B28" w:rsidRPr="00FF0F9D">
              <w:rPr>
                <w:rFonts w:cs="Times New Roman"/>
                <w:sz w:val="28"/>
                <w:szCs w:val="28"/>
              </w:rPr>
              <w:t xml:space="preserve">Нормативный правовой акт </w:t>
            </w:r>
            <w:r w:rsidRPr="00FF0F9D">
              <w:rPr>
                <w:rFonts w:cs="Times New Roman"/>
                <w:sz w:val="28"/>
                <w:szCs w:val="28"/>
              </w:rPr>
              <w:t>определяет</w:t>
            </w:r>
            <w:r w:rsidRPr="00FF0F9D">
              <w:rPr>
                <w:sz w:val="28"/>
                <w:szCs w:val="28"/>
              </w:rPr>
              <w:t xml:space="preserve"> </w:t>
            </w:r>
            <w:r w:rsidR="00C61165" w:rsidRPr="00FF0F9D">
              <w:rPr>
                <w:sz w:val="28"/>
                <w:szCs w:val="28"/>
              </w:rPr>
              <w:t xml:space="preserve">процедуру рассмотрения заявлений хозяйствующих субъектов о включении в схему размещения нестационарных торговых объектов (далее - НТО) на территории </w:t>
            </w:r>
            <w:proofErr w:type="spellStart"/>
            <w:r w:rsidR="00C61165" w:rsidRPr="00FF0F9D">
              <w:rPr>
                <w:sz w:val="28"/>
                <w:szCs w:val="28"/>
              </w:rPr>
              <w:t>Мясниковского</w:t>
            </w:r>
            <w:proofErr w:type="spellEnd"/>
            <w:r w:rsidR="00C61165" w:rsidRPr="00FF0F9D">
              <w:rPr>
                <w:sz w:val="28"/>
                <w:szCs w:val="28"/>
              </w:rPr>
              <w:t xml:space="preserve"> района.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BC053C" w:rsidRDefault="009F4C3B" w:rsidP="00FF0F9D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  <w:r w:rsidR="00BC05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C053C"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обеспечение равных возможностей </w:t>
            </w:r>
            <w:r w:rsidR="00BC053C" w:rsidRPr="00BC05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юридических лиц и индивидуальных предпринимателей при </w:t>
            </w:r>
            <w:r w:rsidR="00C61165">
              <w:rPr>
                <w:rFonts w:ascii="Times New Roman" w:hAnsi="Times New Roman" w:cs="Times New Roman"/>
                <w:sz w:val="28"/>
                <w:szCs w:val="28"/>
              </w:rPr>
              <w:t>включении ме</w:t>
            </w:r>
            <w:proofErr w:type="gramStart"/>
            <w:r w:rsidR="00C61165">
              <w:rPr>
                <w:rFonts w:ascii="Times New Roman" w:hAnsi="Times New Roman" w:cs="Times New Roman"/>
                <w:sz w:val="28"/>
                <w:szCs w:val="28"/>
              </w:rPr>
              <w:t>ст в сх</w:t>
            </w:r>
            <w:proofErr w:type="gramEnd"/>
            <w:r w:rsidR="00C61165">
              <w:rPr>
                <w:rFonts w:ascii="Times New Roman" w:hAnsi="Times New Roman" w:cs="Times New Roman"/>
                <w:sz w:val="28"/>
                <w:szCs w:val="28"/>
              </w:rPr>
              <w:t xml:space="preserve">ему размещения НТО, а также </w:t>
            </w:r>
            <w:r w:rsidR="00C61165">
              <w:rPr>
                <w:rFonts w:ascii="Times New Roman" w:hAnsi="Times New Roman"/>
                <w:sz w:val="28"/>
                <w:szCs w:val="28"/>
              </w:rPr>
              <w:t xml:space="preserve">определения единообразных правил размещения нестационарных торговых объектов на территории </w:t>
            </w:r>
            <w:proofErr w:type="spellStart"/>
            <w:r w:rsidR="00C61165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="00C6116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FF0F9D" w:rsidRPr="00FF0F9D" w:rsidRDefault="008C2B28" w:rsidP="00FF0F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FF0F9D" w:rsidRPr="00FF0F9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НПА разработан с целью </w:t>
            </w:r>
            <w:proofErr w:type="gramStart"/>
            <w:r w:rsidR="00FF0F9D" w:rsidRPr="00FF0F9D">
              <w:rPr>
                <w:rFonts w:ascii="Times New Roman" w:hAnsi="Times New Roman" w:cs="Times New Roman"/>
                <w:sz w:val="28"/>
                <w:szCs w:val="28"/>
              </w:rPr>
              <w:t>определения процедуры рассмотрения заявлений хозяйствующих субъектов</w:t>
            </w:r>
            <w:proofErr w:type="gramEnd"/>
            <w:r w:rsidR="00FF0F9D" w:rsidRPr="00FF0F9D">
              <w:rPr>
                <w:rFonts w:ascii="Times New Roman" w:hAnsi="Times New Roman" w:cs="Times New Roman"/>
                <w:sz w:val="28"/>
                <w:szCs w:val="28"/>
              </w:rPr>
              <w:t xml:space="preserve"> о включении в схему размещения нестационарных торговых объектов на территории </w:t>
            </w:r>
            <w:proofErr w:type="spellStart"/>
            <w:r w:rsidR="00FF0F9D" w:rsidRPr="00FF0F9D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FF0F9D" w:rsidRPr="00FF0F9D">
              <w:rPr>
                <w:rFonts w:ascii="Times New Roman" w:hAnsi="Times New Roman" w:cs="Times New Roman"/>
                <w:sz w:val="28"/>
                <w:szCs w:val="28"/>
              </w:rPr>
              <w:t xml:space="preserve"> района.  </w:t>
            </w:r>
          </w:p>
          <w:p w:rsidR="00FF0F9D" w:rsidRPr="00FF0F9D" w:rsidRDefault="00FF0F9D" w:rsidP="00FF0F9D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0F9D">
              <w:rPr>
                <w:rFonts w:ascii="Times New Roman" w:hAnsi="Times New Roman" w:cs="Times New Roman"/>
                <w:sz w:val="28"/>
                <w:szCs w:val="28"/>
              </w:rPr>
              <w:t xml:space="preserve">  В схему размещения нестационарных торговых объектов включаются места для размещения НТО на землях 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разграничена.  </w:t>
            </w:r>
          </w:p>
          <w:p w:rsidR="00FF0F9D" w:rsidRDefault="00FF0F9D" w:rsidP="00FF0F9D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0F9D">
              <w:rPr>
                <w:rFonts w:ascii="Times New Roman" w:hAnsi="Times New Roman" w:cs="Times New Roman"/>
                <w:sz w:val="28"/>
                <w:szCs w:val="28"/>
              </w:rPr>
              <w:t xml:space="preserve">   Внесение изменений в схему размещения НТО осуществляется по инициативе органа местного самоуправления либо по обращению хозяйствующего субъекта, намеренного осуществлять торговую деятельность (далее - заявитель) с использованием нестационарных торговых объектов, в том числе на базе транспортных средств. </w:t>
            </w:r>
          </w:p>
          <w:p w:rsidR="00AC6C1C" w:rsidRPr="00AC6C1C" w:rsidRDefault="00FF0F9D" w:rsidP="000A65FB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Схема размещения НТО разрабатывается и утверждается органом местного самоуправления с учетом необходимости обеспечения устойчивого развития территорий и достижения норматива минимальной обеспеченности населения площадью торговых объектов, утвержденных Правительством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Ростовской области, в соответствии </w:t>
            </w:r>
            <w:r w:rsidR="000A65FB">
              <w:rPr>
                <w:rFonts w:ascii="Times New Roman" w:hAnsi="Times New Roman" w:cs="Times New Roman"/>
                <w:sz w:val="28"/>
                <w:szCs w:val="28"/>
              </w:rPr>
              <w:t>с градостроительным, земельным, санитарно-эпидемиологическим, экологическим, противопожарным законодательством и другими установленными федеральными законами требованиями.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A65FB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76080"/>
    <w:rsid w:val="004B359F"/>
    <w:rsid w:val="004C2880"/>
    <w:rsid w:val="004D6372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AC6C1C"/>
    <w:rsid w:val="00AD6B40"/>
    <w:rsid w:val="00AE334F"/>
    <w:rsid w:val="00B2563E"/>
    <w:rsid w:val="00B45E47"/>
    <w:rsid w:val="00BC053C"/>
    <w:rsid w:val="00BE07BC"/>
    <w:rsid w:val="00C0409E"/>
    <w:rsid w:val="00C078FF"/>
    <w:rsid w:val="00C41520"/>
    <w:rsid w:val="00C56F07"/>
    <w:rsid w:val="00C61165"/>
    <w:rsid w:val="00C64BE5"/>
    <w:rsid w:val="00CA76BF"/>
    <w:rsid w:val="00D16FB5"/>
    <w:rsid w:val="00D37F7B"/>
    <w:rsid w:val="00D619E0"/>
    <w:rsid w:val="00DA4E33"/>
    <w:rsid w:val="00DD2811"/>
    <w:rsid w:val="00E26C3E"/>
    <w:rsid w:val="00E41B96"/>
    <w:rsid w:val="00E515B9"/>
    <w:rsid w:val="00E84B9E"/>
    <w:rsid w:val="00EC09FE"/>
    <w:rsid w:val="00ED72C7"/>
    <w:rsid w:val="00F46612"/>
    <w:rsid w:val="00F5316A"/>
    <w:rsid w:val="00F6091D"/>
    <w:rsid w:val="00F773F3"/>
    <w:rsid w:val="00F92DC2"/>
    <w:rsid w:val="00FB0899"/>
    <w:rsid w:val="00FC12DE"/>
    <w:rsid w:val="00FF0F9D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a6">
    <w:name w:val="Основной текст_"/>
    <w:link w:val="3"/>
    <w:rsid w:val="00BC053C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BC053C"/>
    <w:pPr>
      <w:widowControl w:val="0"/>
      <w:shd w:val="clear" w:color="auto" w:fill="FFFFFF"/>
      <w:spacing w:before="120" w:after="720" w:line="0" w:lineRule="atLeast"/>
      <w:ind w:hanging="340"/>
    </w:pPr>
    <w:rPr>
      <w:rFonts w:ascii="Times New Roman" w:eastAsia="Times New Roman" w:hAnsi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5937-7F7B-4ACA-AD07-01A6F506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admin</cp:lastModifiedBy>
  <cp:revision>17</cp:revision>
  <cp:lastPrinted>2015-10-06T05:31:00Z</cp:lastPrinted>
  <dcterms:created xsi:type="dcterms:W3CDTF">2016-02-19T08:16:00Z</dcterms:created>
  <dcterms:modified xsi:type="dcterms:W3CDTF">2021-04-05T09:17:00Z</dcterms:modified>
</cp:coreProperties>
</file>